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F16B" w14:textId="77777777" w:rsidR="00FB3E1E" w:rsidRPr="00E5399C" w:rsidRDefault="00FB3E1E" w:rsidP="00FB3E1E">
      <w:pPr>
        <w:jc w:val="center"/>
        <w:rPr>
          <w:lang w:val="uk-UA"/>
        </w:rPr>
      </w:pPr>
      <w:r w:rsidRPr="000C4E68">
        <w:rPr>
          <w:b/>
          <w:noProof/>
          <w:sz w:val="26"/>
          <w:szCs w:val="28"/>
        </w:rPr>
        <w:drawing>
          <wp:inline distT="0" distB="0" distL="0" distR="0" wp14:anchorId="7654156F" wp14:editId="12C7318C">
            <wp:extent cx="438785" cy="6184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85C61" w14:textId="77777777" w:rsidR="00FB3E1E" w:rsidRPr="000C4E68" w:rsidRDefault="00FB3E1E" w:rsidP="00FB3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C4E68">
        <w:rPr>
          <w:rFonts w:ascii="Times New Roman" w:hAnsi="Times New Roman" w:cs="Times New Roman"/>
          <w:b/>
          <w:sz w:val="20"/>
          <w:szCs w:val="20"/>
          <w:lang w:val="uk-UA"/>
        </w:rPr>
        <w:t>КОМУНАЛЬНИЙ ЗАКЛАД ОСВІТИ</w:t>
      </w:r>
    </w:p>
    <w:p w14:paraId="11BCCC29" w14:textId="77777777" w:rsidR="00FB3E1E" w:rsidRPr="000C4E68" w:rsidRDefault="00FB3E1E" w:rsidP="00FB3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C4E68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«КАЛИНІВСЬКА СЕРЕДНЯ ЗАГАЛЬНООСВІТНЯ ШКОЛА – </w:t>
      </w:r>
    </w:p>
    <w:p w14:paraId="12F0E8FC" w14:textId="77777777" w:rsidR="00FB3E1E" w:rsidRPr="000C4E68" w:rsidRDefault="00FB3E1E" w:rsidP="00FB3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C4E68">
        <w:rPr>
          <w:rFonts w:ascii="Times New Roman" w:hAnsi="Times New Roman" w:cs="Times New Roman"/>
          <w:b/>
          <w:sz w:val="20"/>
          <w:szCs w:val="20"/>
          <w:lang w:val="uk-UA"/>
        </w:rPr>
        <w:t>ЗАГАЛЬНООСВІТНІЙ НАВЧАЛЬНИЙ ЗАКЛАД І-ІІІ СТУПЕНІВ»</w:t>
      </w:r>
    </w:p>
    <w:p w14:paraId="3F26C5D7" w14:textId="77777777" w:rsidR="00FB3E1E" w:rsidRPr="000C4E68" w:rsidRDefault="00FB3E1E" w:rsidP="00FB3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C4E68">
        <w:rPr>
          <w:rFonts w:ascii="Times New Roman" w:hAnsi="Times New Roman" w:cs="Times New Roman"/>
          <w:b/>
          <w:sz w:val="20"/>
          <w:szCs w:val="20"/>
          <w:lang w:val="uk-UA"/>
        </w:rPr>
        <w:t>ГРЕЧАНОПОДІВСЬКОЇ СІЛЬСЬКОЇ РАДИ</w:t>
      </w:r>
    </w:p>
    <w:p w14:paraId="4D80AF15" w14:textId="77777777" w:rsidR="00FB3E1E" w:rsidRPr="000C4E68" w:rsidRDefault="00FB3E1E" w:rsidP="00FB3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C4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53732 Україна Дніпропетровська область </w:t>
      </w:r>
      <w:proofErr w:type="spellStart"/>
      <w:r w:rsidRPr="000C4E68">
        <w:rPr>
          <w:rFonts w:ascii="Times New Roman" w:hAnsi="Times New Roman" w:cs="Times New Roman"/>
          <w:b/>
          <w:i/>
          <w:sz w:val="20"/>
          <w:szCs w:val="20"/>
          <w:lang w:val="uk-UA"/>
        </w:rPr>
        <w:t>Широківський</w:t>
      </w:r>
      <w:proofErr w:type="spellEnd"/>
      <w:r w:rsidRPr="000C4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район с. Гречані Поди </w:t>
      </w:r>
      <w:proofErr w:type="spellStart"/>
      <w:r w:rsidRPr="000C4E68">
        <w:rPr>
          <w:rFonts w:ascii="Times New Roman" w:hAnsi="Times New Roman" w:cs="Times New Roman"/>
          <w:b/>
          <w:i/>
          <w:sz w:val="20"/>
          <w:szCs w:val="20"/>
          <w:lang w:val="uk-UA"/>
        </w:rPr>
        <w:t>вул.Шкільна</w:t>
      </w:r>
      <w:proofErr w:type="spellEnd"/>
      <w:r w:rsidRPr="000C4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,28</w:t>
      </w:r>
    </w:p>
    <w:p w14:paraId="5CC99AA2" w14:textId="77777777" w:rsidR="00FB3E1E" w:rsidRPr="00287C87" w:rsidRDefault="00FB3E1E" w:rsidP="00FB3E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0C4E68">
        <w:rPr>
          <w:rFonts w:ascii="Times New Roman" w:hAnsi="Times New Roman" w:cs="Times New Roman"/>
          <w:b/>
          <w:i/>
          <w:sz w:val="20"/>
          <w:szCs w:val="20"/>
          <w:lang w:val="en-US"/>
        </w:rPr>
        <w:t>e</w:t>
      </w:r>
      <w:r w:rsidRPr="00287C87">
        <w:rPr>
          <w:rFonts w:ascii="Times New Roman" w:hAnsi="Times New Roman" w:cs="Times New Roman"/>
          <w:b/>
          <w:i/>
          <w:sz w:val="20"/>
          <w:szCs w:val="20"/>
          <w:lang w:val="uk-UA"/>
        </w:rPr>
        <w:t>-</w:t>
      </w:r>
      <w:r w:rsidRPr="000C4E68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287C87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:</w:t>
      </w:r>
      <w:proofErr w:type="gramEnd"/>
      <w:r w:rsidRPr="00287C8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4E68">
        <w:rPr>
          <w:rFonts w:ascii="Times New Roman" w:hAnsi="Times New Roman" w:cs="Times New Roman"/>
          <w:b/>
          <w:i/>
          <w:sz w:val="20"/>
          <w:szCs w:val="20"/>
          <w:lang w:val="en-US"/>
        </w:rPr>
        <w:t>szch</w:t>
      </w:r>
      <w:proofErr w:type="spellEnd"/>
      <w:r w:rsidRPr="00287C87">
        <w:rPr>
          <w:rFonts w:ascii="Times New Roman" w:hAnsi="Times New Roman" w:cs="Times New Roman"/>
          <w:b/>
          <w:i/>
          <w:sz w:val="20"/>
          <w:szCs w:val="20"/>
          <w:lang w:val="uk-UA"/>
        </w:rPr>
        <w:t>1919@</w:t>
      </w:r>
      <w:proofErr w:type="spellStart"/>
      <w:r w:rsidRPr="000C4E68">
        <w:rPr>
          <w:rFonts w:ascii="Times New Roman" w:hAnsi="Times New Roman" w:cs="Times New Roman"/>
          <w:b/>
          <w:i/>
          <w:sz w:val="20"/>
          <w:szCs w:val="20"/>
          <w:lang w:val="en-US"/>
        </w:rPr>
        <w:t>gmail</w:t>
      </w:r>
      <w:proofErr w:type="spellEnd"/>
      <w:r w:rsidRPr="00287C87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  <w:r w:rsidRPr="000C4E68">
        <w:rPr>
          <w:rFonts w:ascii="Times New Roman" w:hAnsi="Times New Roman" w:cs="Times New Roman"/>
          <w:b/>
          <w:i/>
          <w:sz w:val="20"/>
          <w:szCs w:val="20"/>
          <w:lang w:val="en-US"/>
        </w:rPr>
        <w:t>com</w:t>
      </w:r>
    </w:p>
    <w:p w14:paraId="3D3E292B" w14:textId="36C020D1" w:rsidR="00FB3E1E" w:rsidRPr="00E5399C" w:rsidRDefault="00FB3E1E" w:rsidP="00FB3E1E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BF21" wp14:editId="3509098C">
                <wp:simplePos x="0" y="0"/>
                <wp:positionH relativeFrom="column">
                  <wp:posOffset>-177800</wp:posOffset>
                </wp:positionH>
                <wp:positionV relativeFrom="paragraph">
                  <wp:posOffset>78740</wp:posOffset>
                </wp:positionV>
                <wp:extent cx="6341745" cy="0"/>
                <wp:effectExtent l="16510" t="17145" r="13970" b="2095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94809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6.2pt" to="485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E198D" wp14:editId="4A15E84C">
                <wp:simplePos x="0" y="0"/>
                <wp:positionH relativeFrom="column">
                  <wp:posOffset>-177800</wp:posOffset>
                </wp:positionH>
                <wp:positionV relativeFrom="paragraph">
                  <wp:posOffset>119380</wp:posOffset>
                </wp:positionV>
                <wp:extent cx="6341110" cy="635"/>
                <wp:effectExtent l="6985" t="10160" r="14605" b="825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1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E3028" id="Пряма сполучна ліні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9.4pt" to="48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" strokeweight="1pt"/>
            </w:pict>
          </mc:Fallback>
        </mc:AlternateContent>
      </w:r>
    </w:p>
    <w:p w14:paraId="14BE3B2E" w14:textId="77777777" w:rsidR="00FB3E1E" w:rsidRPr="00E5399C" w:rsidRDefault="00FB3E1E" w:rsidP="00FB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 засідань атестаційної комісії І рівня</w:t>
      </w:r>
    </w:p>
    <w:p w14:paraId="60F0FE0B" w14:textId="77777777" w:rsidR="00FB3E1E" w:rsidRPr="00E5399C" w:rsidRDefault="00FB3E1E" w:rsidP="00FB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99C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E5399C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E53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399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36"/>
        <w:gridCol w:w="6452"/>
        <w:gridCol w:w="1701"/>
        <w:gridCol w:w="2126"/>
      </w:tblGrid>
      <w:tr w:rsidR="00FB3E1E" w:rsidRPr="00674E01" w14:paraId="2FAAF9DC" w14:textId="77777777" w:rsidTr="00FB3E1E">
        <w:trPr>
          <w:trHeight w:val="453"/>
        </w:trPr>
        <w:tc>
          <w:tcPr>
            <w:tcW w:w="636" w:type="dxa"/>
          </w:tcPr>
          <w:p w14:paraId="184EDDE4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6452" w:type="dxa"/>
          </w:tcPr>
          <w:p w14:paraId="24A32AE7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засідань</w:t>
            </w:r>
          </w:p>
        </w:tc>
        <w:tc>
          <w:tcPr>
            <w:tcW w:w="1701" w:type="dxa"/>
          </w:tcPr>
          <w:p w14:paraId="22B1A6CD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126" w:type="dxa"/>
          </w:tcPr>
          <w:p w14:paraId="1458D9DF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FB3E1E" w:rsidRPr="00674E01" w14:paraId="771B4646" w14:textId="77777777" w:rsidTr="00A926FB">
        <w:tc>
          <w:tcPr>
            <w:tcW w:w="8789" w:type="dxa"/>
            <w:gridSpan w:val="3"/>
          </w:tcPr>
          <w:p w14:paraId="4D402917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</w:tc>
        <w:tc>
          <w:tcPr>
            <w:tcW w:w="2126" w:type="dxa"/>
          </w:tcPr>
          <w:p w14:paraId="31752BBA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1E" w:rsidRPr="00674E01" w14:paraId="498FA553" w14:textId="77777777" w:rsidTr="00A926FB">
        <w:tc>
          <w:tcPr>
            <w:tcW w:w="636" w:type="dxa"/>
            <w:vAlign w:val="center"/>
          </w:tcPr>
          <w:p w14:paraId="6C63E51C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52" w:type="dxa"/>
            <w:vAlign w:val="center"/>
          </w:tcPr>
          <w:p w14:paraId="4F5962C6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32F2CA8" w14:textId="77777777" w:rsidR="00FB3E1E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Вересень </w:t>
            </w:r>
          </w:p>
          <w:p w14:paraId="33D103FF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126" w:type="dxa"/>
            <w:vMerge w:val="restart"/>
          </w:tcPr>
          <w:p w14:paraId="749314BE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Безпалько О.А.,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</w:tr>
      <w:tr w:rsidR="00FB3E1E" w:rsidRPr="00674E01" w14:paraId="26635C8C" w14:textId="77777777" w:rsidTr="00A926FB">
        <w:tc>
          <w:tcPr>
            <w:tcW w:w="636" w:type="dxa"/>
            <w:vAlign w:val="center"/>
          </w:tcPr>
          <w:p w14:paraId="26C63500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452" w:type="dxa"/>
            <w:vAlign w:val="center"/>
          </w:tcPr>
          <w:p w14:paraId="1CEBFE4B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14:paraId="24874D0D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5A3C256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E" w:rsidRPr="00674E01" w14:paraId="774AE408" w14:textId="77777777" w:rsidTr="00A926FB">
        <w:tc>
          <w:tcPr>
            <w:tcW w:w="636" w:type="dxa"/>
            <w:vAlign w:val="center"/>
          </w:tcPr>
          <w:p w14:paraId="4CE231B6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452" w:type="dxa"/>
            <w:vAlign w:val="center"/>
          </w:tcPr>
          <w:p w14:paraId="1C99FE91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Pr="00E6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6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Merge/>
          </w:tcPr>
          <w:p w14:paraId="5AC7C648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D0EAE8B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E" w:rsidRPr="00674E01" w14:paraId="1B45AAFD" w14:textId="77777777" w:rsidTr="00A926FB">
        <w:tc>
          <w:tcPr>
            <w:tcW w:w="10915" w:type="dxa"/>
            <w:gridSpan w:val="4"/>
          </w:tcPr>
          <w:p w14:paraId="0F1B096F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</w:tc>
      </w:tr>
      <w:tr w:rsidR="00FB3E1E" w:rsidRPr="00674E01" w14:paraId="15194495" w14:textId="77777777" w:rsidTr="00A926FB">
        <w:tc>
          <w:tcPr>
            <w:tcW w:w="636" w:type="dxa"/>
            <w:vAlign w:val="center"/>
          </w:tcPr>
          <w:p w14:paraId="5ABD6035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52" w:type="dxa"/>
            <w:vAlign w:val="center"/>
          </w:tcPr>
          <w:p w14:paraId="2E20C937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списків,обговорення</w:t>
            </w:r>
            <w:proofErr w:type="spellEnd"/>
            <w:proofErr w:type="gram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«Старший учитель»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«вчитель-методист».</w:t>
            </w:r>
          </w:p>
        </w:tc>
        <w:tc>
          <w:tcPr>
            <w:tcW w:w="1701" w:type="dxa"/>
            <w:vMerge w:val="restart"/>
          </w:tcPr>
          <w:p w14:paraId="3AD41567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6" w:type="dxa"/>
            <w:vMerge w:val="restart"/>
          </w:tcPr>
          <w:p w14:paraId="7545E2C3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Ініна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О.В., секретар атестаційної комісії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заступник директора з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FB3E1E" w:rsidRPr="00674E01" w14:paraId="336D27FC" w14:textId="77777777" w:rsidTr="00A926FB">
        <w:tc>
          <w:tcPr>
            <w:tcW w:w="636" w:type="dxa"/>
            <w:vAlign w:val="center"/>
          </w:tcPr>
          <w:p w14:paraId="0568D7C8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452" w:type="dxa"/>
            <w:vAlign w:val="center"/>
          </w:tcPr>
          <w:p w14:paraId="222ACA5B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графіка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14:paraId="5EA1CF76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0A0C9DF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E" w:rsidRPr="00674E01" w14:paraId="0D7C8FF7" w14:textId="77777777" w:rsidTr="00A926FB">
        <w:tc>
          <w:tcPr>
            <w:tcW w:w="10915" w:type="dxa"/>
            <w:gridSpan w:val="4"/>
          </w:tcPr>
          <w:p w14:paraId="7DA3BC52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</w:tc>
      </w:tr>
      <w:tr w:rsidR="00FB3E1E" w:rsidRPr="00674E01" w14:paraId="0E46923E" w14:textId="77777777" w:rsidTr="00A926FB">
        <w:tc>
          <w:tcPr>
            <w:tcW w:w="636" w:type="dxa"/>
            <w:vAlign w:val="center"/>
          </w:tcPr>
          <w:p w14:paraId="7EAB9D77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52" w:type="dxa"/>
            <w:vAlign w:val="center"/>
          </w:tcPr>
          <w:p w14:paraId="18C4DAEA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атестуються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Pr="00E6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6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14:paraId="530F0013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25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6" w:type="dxa"/>
            <w:vMerge w:val="restart"/>
          </w:tcPr>
          <w:p w14:paraId="0182B42B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</w:tr>
      <w:tr w:rsidR="00FB3E1E" w:rsidRPr="00674E01" w14:paraId="5B7C2B9F" w14:textId="77777777" w:rsidTr="00A926FB">
        <w:tc>
          <w:tcPr>
            <w:tcW w:w="636" w:type="dxa"/>
            <w:vAlign w:val="center"/>
          </w:tcPr>
          <w:p w14:paraId="446505FA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452" w:type="dxa"/>
            <w:vAlign w:val="center"/>
          </w:tcPr>
          <w:p w14:paraId="72A328AA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атестаційних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а)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педагога,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атестується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педагогічним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колективом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батьками,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методичним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об’єднанням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14:paraId="785BE602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93DC6D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E" w:rsidRPr="00674E01" w14:paraId="7E840010" w14:textId="77777777" w:rsidTr="00A926FB">
        <w:tc>
          <w:tcPr>
            <w:tcW w:w="10915" w:type="dxa"/>
            <w:gridSpan w:val="4"/>
          </w:tcPr>
          <w:p w14:paraId="45A24D80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ІV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</w:tc>
      </w:tr>
      <w:tr w:rsidR="00FB3E1E" w:rsidRPr="00674E01" w14:paraId="233100CF" w14:textId="77777777" w:rsidTr="00A926FB">
        <w:tc>
          <w:tcPr>
            <w:tcW w:w="636" w:type="dxa"/>
            <w:vAlign w:val="center"/>
          </w:tcPr>
          <w:p w14:paraId="29035A7A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52" w:type="dxa"/>
            <w:vAlign w:val="center"/>
          </w:tcPr>
          <w:p w14:paraId="00B2CD1F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підсумки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14:paraId="6673C6B9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proofErr w:type="gram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6" w:type="dxa"/>
            <w:vMerge w:val="restart"/>
          </w:tcPr>
          <w:p w14:paraId="029B8459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Ініна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О.В., секретар атестаційної комісії</w:t>
            </w: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заступник директора з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FB3E1E" w:rsidRPr="00674E01" w14:paraId="424B9426" w14:textId="77777777" w:rsidTr="00A926FB">
        <w:tc>
          <w:tcPr>
            <w:tcW w:w="636" w:type="dxa"/>
            <w:vAlign w:val="center"/>
          </w:tcPr>
          <w:p w14:paraId="29F8BAB4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52" w:type="dxa"/>
            <w:vAlign w:val="center"/>
          </w:tcPr>
          <w:p w14:paraId="461F4A08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атестаційних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підсумками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14:paraId="3967E90D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6470E3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E" w:rsidRPr="00674E01" w14:paraId="50021DA9" w14:textId="77777777" w:rsidTr="00A926FB">
        <w:tc>
          <w:tcPr>
            <w:tcW w:w="636" w:type="dxa"/>
            <w:vAlign w:val="center"/>
          </w:tcPr>
          <w:p w14:paraId="687F4DEB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452" w:type="dxa"/>
            <w:vAlign w:val="center"/>
          </w:tcPr>
          <w:p w14:paraId="76DD2196" w14:textId="77777777" w:rsidR="00FB3E1E" w:rsidRPr="00674E01" w:rsidRDefault="00FB3E1E" w:rsidP="00F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6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14:paraId="1C5E62F1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067D4F" w14:textId="77777777" w:rsidR="00FB3E1E" w:rsidRPr="00674E01" w:rsidRDefault="00FB3E1E" w:rsidP="00FB3E1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8ADD7" w14:textId="77777777" w:rsidR="00FB3E1E" w:rsidRPr="00674E01" w:rsidRDefault="00FB3E1E" w:rsidP="00FB3E1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1FBF5" w14:textId="77777777" w:rsidR="00FB3E1E" w:rsidRPr="00E5399C" w:rsidRDefault="00FB3E1E" w:rsidP="00FB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399C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Pr="00E5399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5399C">
        <w:rPr>
          <w:rFonts w:ascii="Times New Roman" w:hAnsi="Times New Roman" w:cs="Times New Roman"/>
          <w:sz w:val="28"/>
          <w:szCs w:val="28"/>
        </w:rPr>
        <w:tab/>
      </w:r>
      <w:r w:rsidRPr="00E5399C">
        <w:rPr>
          <w:rFonts w:ascii="Times New Roman" w:hAnsi="Times New Roman" w:cs="Times New Roman"/>
          <w:sz w:val="28"/>
          <w:szCs w:val="28"/>
        </w:rPr>
        <w:tab/>
      </w:r>
      <w:r w:rsidRPr="00E5399C">
        <w:rPr>
          <w:rFonts w:ascii="Times New Roman" w:hAnsi="Times New Roman" w:cs="Times New Roman"/>
          <w:sz w:val="28"/>
          <w:szCs w:val="28"/>
        </w:rPr>
        <w:tab/>
      </w:r>
      <w:r w:rsidRPr="00E539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99C">
        <w:rPr>
          <w:rFonts w:ascii="Times New Roman" w:hAnsi="Times New Roman" w:cs="Times New Roman"/>
          <w:sz w:val="28"/>
          <w:szCs w:val="28"/>
          <w:lang w:val="uk-UA"/>
        </w:rPr>
        <w:t>О.А</w:t>
      </w:r>
      <w:proofErr w:type="gramEnd"/>
      <w:r w:rsidRPr="00E5399C">
        <w:rPr>
          <w:rFonts w:ascii="Times New Roman" w:hAnsi="Times New Roman" w:cs="Times New Roman"/>
          <w:sz w:val="28"/>
          <w:szCs w:val="28"/>
          <w:lang w:val="uk-UA"/>
        </w:rPr>
        <w:t>.Безпалько</w:t>
      </w:r>
      <w:proofErr w:type="spellEnd"/>
    </w:p>
    <w:p w14:paraId="20DB9A62" w14:textId="77777777" w:rsidR="00FB3E1E" w:rsidRDefault="00FB3E1E" w:rsidP="00FB3E1E">
      <w:pPr>
        <w:spacing w:after="0"/>
      </w:pPr>
      <w:bookmarkStart w:id="0" w:name="_GoBack"/>
      <w:bookmarkEnd w:id="0"/>
    </w:p>
    <w:p w14:paraId="23BE53CE" w14:textId="77777777" w:rsidR="00FB3E1E" w:rsidRDefault="00FB3E1E" w:rsidP="00FB3E1E"/>
    <w:p w14:paraId="57A1D423" w14:textId="77777777" w:rsidR="00FB3E1E" w:rsidRPr="00287C87" w:rsidRDefault="00FB3E1E" w:rsidP="00FB3E1E">
      <w:pPr>
        <w:rPr>
          <w:lang w:val="uk-UA"/>
        </w:rPr>
      </w:pPr>
    </w:p>
    <w:p w14:paraId="78C51DE1" w14:textId="77777777" w:rsidR="00630F4A" w:rsidRDefault="00630F4A"/>
    <w:sectPr w:rsidR="00630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5"/>
    <w:rsid w:val="001762F5"/>
    <w:rsid w:val="00630F4A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17A1790-8C51-4381-8DD2-20D2B60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3E1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2019-09-20T06:38:00Z</dcterms:created>
  <dcterms:modified xsi:type="dcterms:W3CDTF">2019-09-20T06:39:00Z</dcterms:modified>
</cp:coreProperties>
</file>